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120" w:before="120" w:line="240" w:lineRule="auto"/>
        <w:ind w:left="-567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Isaias Henrique Vidal de Oliveira</w:t>
      </w:r>
    </w:p>
    <w:p w:rsidR="00000000" w:rsidDel="00000000" w:rsidP="00000000" w:rsidRDefault="00000000" w:rsidRPr="00000000" w14:paraId="00000001">
      <w:pPr>
        <w:spacing w:after="120" w:before="120" w:line="240" w:lineRule="auto"/>
        <w:ind w:left="-56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Brasileiro, solteiro, 20 anos.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-56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Av. João Mendes, 886 - Santa Mônica, Vila Velha - ES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-56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Tel: (27) 99664- 6156  / (27) 3349-4567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-56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isaiashvo@gmail.com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-567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5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Formação acadêmica</w:t>
      </w:r>
    </w:p>
    <w:p w:rsidR="00000000" w:rsidDel="00000000" w:rsidP="00000000" w:rsidRDefault="00000000" w:rsidRPr="00000000" w14:paraId="00000007">
      <w:pPr>
        <w:widowControl w:val="1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Concluído em Dez.2015 - 3º Ano do Ensino Médio – EEEM Professor Agenor Roris Localidade: Itaparica, Vila Velha/ES </w:t>
      </w:r>
    </w:p>
    <w:p w:rsidR="00000000" w:rsidDel="00000000" w:rsidP="00000000" w:rsidRDefault="00000000" w:rsidRPr="00000000" w14:paraId="00000008">
      <w:pPr>
        <w:widowControl w:val="1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Cursando: Direito - Faculdade Novo Milênio </w:t>
      </w:r>
    </w:p>
    <w:p w:rsidR="00000000" w:rsidDel="00000000" w:rsidP="00000000" w:rsidRDefault="00000000" w:rsidRPr="00000000" w14:paraId="0000000A">
      <w:pPr>
        <w:widowControl w:val="1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Localidade: Itaparica, Vila Velha/ES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-5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Experiências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Vendedor </w:t>
      </w:r>
      <w:r w:rsidDel="00000000" w:rsidR="00000000" w:rsidRPr="00000000">
        <w:rPr>
          <w:sz w:val="24"/>
          <w:szCs w:val="24"/>
          <w:rtl w:val="0"/>
        </w:rPr>
        <w:t xml:space="preserve">- Autônomo.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Atividades: Atendimento ao cliente, operador de caixa, venda de produtos em loja e venda de cosméticos (Revendedor).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Técnico em Montagem</w:t>
      </w:r>
      <w:r w:rsidDel="00000000" w:rsidR="00000000" w:rsidRPr="00000000">
        <w:rPr>
          <w:sz w:val="24"/>
          <w:szCs w:val="24"/>
          <w:rtl w:val="0"/>
        </w:rPr>
        <w:t xml:space="preserve"> - Autônomo. </w:t>
      </w:r>
    </w:p>
    <w:p w:rsidR="00000000" w:rsidDel="00000000" w:rsidP="00000000" w:rsidRDefault="00000000" w:rsidRPr="00000000" w14:paraId="00000011">
      <w:pPr>
        <w:spacing w:after="60" w:before="6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Atividades: Rede de computadores, formatação do Windows, montagem e manutenção de computadores e notebooks, limpeza de computadores. </w:t>
      </w:r>
    </w:p>
    <w:p w:rsidR="00000000" w:rsidDel="00000000" w:rsidP="00000000" w:rsidRDefault="00000000" w:rsidRPr="00000000" w14:paraId="00000012">
      <w:pPr>
        <w:spacing w:after="60" w:before="60" w:line="240" w:lineRule="auto"/>
        <w:ind w:left="-56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="240" w:lineRule="auto"/>
        <w:ind w:left="-567" w:firstLine="0"/>
        <w:rPr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BackOffice</w:t>
      </w:r>
      <w:r w:rsidDel="00000000" w:rsidR="00000000" w:rsidRPr="00000000">
        <w:rPr>
          <w:rtl w:val="0"/>
        </w:rPr>
        <w:t xml:space="preserve"> - Brasil Center Comunicações Ltda.</w:t>
      </w:r>
    </w:p>
    <w:p w:rsidR="00000000" w:rsidDel="00000000" w:rsidP="00000000" w:rsidRDefault="00000000" w:rsidRPr="00000000" w14:paraId="00000014">
      <w:pPr>
        <w:spacing w:after="60" w:before="60" w:line="240" w:lineRule="auto"/>
        <w:ind w:left="-567" w:firstLine="0"/>
        <w:rPr/>
      </w:pPr>
      <w:r w:rsidDel="00000000" w:rsidR="00000000" w:rsidRPr="00000000">
        <w:rPr>
          <w:rtl w:val="0"/>
        </w:rPr>
        <w:t xml:space="preserve">         Atividades: Representante de serviço especializado, Atendimento especializado para tratamento de pessoa fisica e juridica, marketing, telemarketing, computação.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-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-5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Cursos complementares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Auxiliar Administrativo -</w:t>
      </w:r>
      <w:r w:rsidDel="00000000" w:rsidR="00000000" w:rsidRPr="00000000">
        <w:rPr>
          <w:b w:val="1"/>
          <w:sz w:val="24"/>
          <w:szCs w:val="24"/>
          <w:rtl w:val="0"/>
        </w:rPr>
        <w:t xml:space="preserve"> SENAC</w:t>
      </w:r>
      <w:r w:rsidDel="00000000" w:rsidR="00000000" w:rsidRPr="00000000">
        <w:rPr>
          <w:sz w:val="24"/>
          <w:szCs w:val="24"/>
          <w:rtl w:val="0"/>
        </w:rPr>
        <w:t xml:space="preserve"> - Concluído em Julho 2016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Atendimento ao cliente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Microlins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Concluído em 2015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Operador de caixa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Microlins </w:t>
      </w:r>
      <w:r w:rsidDel="00000000" w:rsidR="00000000" w:rsidRPr="00000000">
        <w:rPr>
          <w:sz w:val="24"/>
          <w:szCs w:val="24"/>
          <w:rtl w:val="0"/>
        </w:rPr>
        <w:t xml:space="preserve">- Concluído em 2015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-567" w:firstLine="0"/>
        <w:rPr>
          <w:i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       Montagem e manutenção de </w:t>
      </w:r>
      <w:r w:rsidDel="00000000" w:rsidR="00000000" w:rsidRPr="00000000">
        <w:rPr>
          <w:sz w:val="24"/>
          <w:szCs w:val="24"/>
          <w:rtl w:val="0"/>
        </w:rPr>
        <w:t xml:space="preserve">notebooks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Microlins </w:t>
      </w:r>
      <w:r w:rsidDel="00000000" w:rsidR="00000000" w:rsidRPr="00000000">
        <w:rPr>
          <w:sz w:val="24"/>
          <w:szCs w:val="24"/>
          <w:rtl w:val="0"/>
        </w:rPr>
        <w:t xml:space="preserve">- Concluídos em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Rede de computadores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Microlins </w:t>
      </w:r>
      <w:r w:rsidDel="00000000" w:rsidR="00000000" w:rsidRPr="00000000">
        <w:rPr>
          <w:sz w:val="24"/>
          <w:szCs w:val="24"/>
          <w:rtl w:val="0"/>
        </w:rPr>
        <w:t xml:space="preserve">- Concluída em 2015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Montagem e manutenção de computadores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Microlins - </w:t>
      </w:r>
      <w:r w:rsidDel="00000000" w:rsidR="00000000" w:rsidRPr="00000000">
        <w:rPr>
          <w:sz w:val="24"/>
          <w:szCs w:val="24"/>
          <w:rtl w:val="0"/>
        </w:rPr>
        <w:t xml:space="preserve">Concluídos em 2014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Empreendedorismo - </w:t>
      </w:r>
      <w:r w:rsidDel="00000000" w:rsidR="00000000" w:rsidRPr="00000000">
        <w:rPr>
          <w:b w:val="1"/>
          <w:sz w:val="24"/>
          <w:szCs w:val="24"/>
          <w:rtl w:val="0"/>
        </w:rPr>
        <w:t xml:space="preserve">SEBRAC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Concluído em 2013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Informática (digitação, word, excel, internet ) - </w:t>
      </w:r>
      <w:r w:rsidDel="00000000" w:rsidR="00000000" w:rsidRPr="00000000">
        <w:rPr>
          <w:b w:val="1"/>
          <w:sz w:val="24"/>
          <w:szCs w:val="24"/>
          <w:rtl w:val="0"/>
        </w:rPr>
        <w:t xml:space="preserve">CEANTE</w:t>
      </w:r>
      <w:r w:rsidDel="00000000" w:rsidR="00000000" w:rsidRPr="00000000">
        <w:rPr>
          <w:sz w:val="24"/>
          <w:szCs w:val="24"/>
          <w:rtl w:val="0"/>
        </w:rPr>
        <w:t xml:space="preserve"> -Concluído em 2010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-5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Habilidades e Competências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Participativo, comunicativo, simpático, atencioso, ético e de fácil aprendizado. </w:t>
      </w:r>
    </w:p>
    <w:p w:rsidR="00000000" w:rsidDel="00000000" w:rsidP="00000000" w:rsidRDefault="00000000" w:rsidRPr="00000000" w14:paraId="00000022">
      <w:pPr>
        <w:spacing w:after="120" w:before="120" w:line="36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360" w:lineRule="auto"/>
        <w:ind w:left="-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</w:r>
    </w:p>
    <w:sectPr>
      <w:pgSz w:h="16838" w:w="11906"/>
      <w:pgMar w:bottom="1417" w:top="85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